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rPr>
          <w:rFonts w:hint="eastAsia" w:ascii="微软雅黑" w:hAnsi="微软雅黑" w:eastAsia="微软雅黑" w:cs="宋体"/>
          <w:color w:val="222222"/>
          <w:spacing w:val="8"/>
          <w:kern w:val="0"/>
          <w:sz w:val="24"/>
          <w:szCs w:val="24"/>
        </w:rPr>
      </w:pPr>
      <w:r>
        <w:rPr>
          <w:rFonts w:hint="eastAsia" w:ascii="微软雅黑" w:hAnsi="微软雅黑" w:eastAsia="微软雅黑" w:cs="宋体"/>
          <w:color w:val="222222"/>
          <w:spacing w:val="8"/>
          <w:kern w:val="0"/>
          <w:sz w:val="24"/>
          <w:szCs w:val="24"/>
        </w:rPr>
        <w:t>附件</w:t>
      </w:r>
    </w:p>
    <w:p>
      <w:pPr>
        <w:widowControl/>
        <w:shd w:val="clear" w:color="auto" w:fill="FFFFFF"/>
        <w:spacing w:line="420" w:lineRule="atLeast"/>
        <w:rPr>
          <w:rFonts w:hint="eastAsia" w:ascii="微软雅黑" w:hAnsi="微软雅黑" w:eastAsia="微软雅黑" w:cs="宋体"/>
          <w:color w:val="222222"/>
          <w:spacing w:val="8"/>
          <w:kern w:val="0"/>
          <w:sz w:val="24"/>
          <w:szCs w:val="24"/>
        </w:rPr>
      </w:pPr>
    </w:p>
    <w:p>
      <w:pPr>
        <w:widowControl/>
        <w:shd w:val="clear" w:color="auto" w:fill="FFFFFF"/>
        <w:spacing w:line="420" w:lineRule="atLeast"/>
        <w:rPr>
          <w:rFonts w:hint="eastAsia" w:ascii="微软雅黑" w:hAnsi="微软雅黑" w:eastAsia="微软雅黑" w:cs="宋体"/>
          <w:color w:val="222222"/>
          <w:spacing w:val="8"/>
          <w:kern w:val="0"/>
          <w:sz w:val="24"/>
          <w:szCs w:val="24"/>
        </w:rPr>
      </w:pPr>
      <w:bookmarkStart w:id="0" w:name="_GoBack"/>
      <w:bookmarkEnd w:id="0"/>
    </w:p>
    <w:p>
      <w:pPr>
        <w:widowControl/>
        <w:shd w:val="clear" w:color="auto" w:fill="FFFFFF"/>
        <w:spacing w:line="420" w:lineRule="atLeas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2022年中共吴川市直属机关工作委员会公开招聘雇用制后勤服务人员拟聘用人员名单</w:t>
      </w:r>
    </w:p>
    <w:p>
      <w:pPr>
        <w:widowControl/>
        <w:shd w:val="clear" w:color="auto" w:fill="FFFFFF"/>
        <w:spacing w:line="420" w:lineRule="atLeast"/>
        <w:rPr>
          <w:rFonts w:hint="eastAsia" w:ascii="微软雅黑" w:hAnsi="微软雅黑" w:eastAsia="微软雅黑" w:cs="宋体"/>
          <w:color w:val="222222"/>
          <w:spacing w:val="8"/>
          <w:kern w:val="0"/>
          <w:sz w:val="24"/>
          <w:szCs w:val="24"/>
        </w:rPr>
      </w:pPr>
    </w:p>
    <w:tbl>
      <w:tblPr>
        <w:tblStyle w:val="2"/>
        <w:tblW w:w="9374" w:type="dxa"/>
        <w:jc w:val="center"/>
        <w:tblLayout w:type="autofit"/>
        <w:tblCellMar>
          <w:top w:w="0" w:type="dxa"/>
          <w:left w:w="0" w:type="dxa"/>
          <w:bottom w:w="0" w:type="dxa"/>
          <w:right w:w="0" w:type="dxa"/>
        </w:tblCellMar>
      </w:tblPr>
      <w:tblGrid>
        <w:gridCol w:w="557"/>
        <w:gridCol w:w="1063"/>
        <w:gridCol w:w="2458"/>
        <w:gridCol w:w="567"/>
        <w:gridCol w:w="3777"/>
        <w:gridCol w:w="952"/>
      </w:tblGrid>
      <w:tr>
        <w:tblPrEx>
          <w:tblCellMar>
            <w:top w:w="0" w:type="dxa"/>
            <w:left w:w="0" w:type="dxa"/>
            <w:bottom w:w="0" w:type="dxa"/>
            <w:right w:w="0" w:type="dxa"/>
          </w:tblCellMar>
        </w:tblPrEx>
        <w:trPr>
          <w:jc w:val="center"/>
        </w:trPr>
        <w:tc>
          <w:tcPr>
            <w:tcW w:w="557"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left"/>
              <w:rPr>
                <w:rFonts w:ascii="仿宋_GB2312" w:hAnsi="仿宋_GB2312" w:eastAsia="仿宋_GB2312" w:cs="仿宋_GB2312"/>
                <w:sz w:val="24"/>
                <w:szCs w:val="24"/>
              </w:rPr>
            </w:pPr>
            <w:r>
              <w:rPr>
                <w:rFonts w:ascii="仿宋_GB2312" w:hAnsi="仿宋_GB2312" w:eastAsia="仿宋_GB2312" w:cs="仿宋_GB2312"/>
                <w:sz w:val="24"/>
                <w:szCs w:val="24"/>
              </w:rPr>
              <w:t>序号</w:t>
            </w:r>
          </w:p>
        </w:tc>
        <w:tc>
          <w:tcPr>
            <w:tcW w:w="1063"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姓名</w:t>
            </w:r>
          </w:p>
        </w:tc>
        <w:tc>
          <w:tcPr>
            <w:tcW w:w="2458"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身份证号码</w:t>
            </w:r>
          </w:p>
        </w:tc>
        <w:tc>
          <w:tcPr>
            <w:tcW w:w="567"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性别</w:t>
            </w:r>
          </w:p>
        </w:tc>
        <w:tc>
          <w:tcPr>
            <w:tcW w:w="3777"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资格审查、面试、体检</w:t>
            </w:r>
            <w:r>
              <w:rPr>
                <w:rFonts w:hint="eastAsia" w:ascii="仿宋_GB2312" w:hAnsi="仿宋_GB2312" w:eastAsia="仿宋_GB2312" w:cs="仿宋_GB2312"/>
                <w:sz w:val="24"/>
                <w:szCs w:val="24"/>
              </w:rPr>
              <w:t>、政审</w:t>
            </w:r>
            <w:r>
              <w:rPr>
                <w:rFonts w:ascii="仿宋_GB2312" w:hAnsi="仿宋_GB2312" w:eastAsia="仿宋_GB2312" w:cs="仿宋_GB2312"/>
                <w:sz w:val="24"/>
                <w:szCs w:val="24"/>
              </w:rPr>
              <w:t>结果</w:t>
            </w:r>
          </w:p>
        </w:tc>
        <w:tc>
          <w:tcPr>
            <w:tcW w:w="952"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备注</w:t>
            </w:r>
          </w:p>
        </w:tc>
      </w:tr>
      <w:tr>
        <w:tblPrEx>
          <w:tblCellMar>
            <w:top w:w="0" w:type="dxa"/>
            <w:left w:w="0" w:type="dxa"/>
            <w:bottom w:w="0" w:type="dxa"/>
            <w:right w:w="0" w:type="dxa"/>
          </w:tblCellMar>
        </w:tblPrEx>
        <w:trPr>
          <w:jc w:val="center"/>
        </w:trPr>
        <w:tc>
          <w:tcPr>
            <w:tcW w:w="557"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1063"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吴</w:t>
            </w:r>
            <w:r>
              <w:rPr>
                <w:rFonts w:hint="eastAsia" w:ascii="仿宋_GB2312" w:hAnsi="仿宋_GB2312" w:eastAsia="仿宋_GB2312" w:cs="仿宋_GB2312"/>
                <w:sz w:val="24"/>
                <w:szCs w:val="24"/>
                <w:lang w:val="en-US" w:eastAsia="zh-CN"/>
              </w:rPr>
              <w:t>超</w:t>
            </w:r>
            <w:r>
              <w:rPr>
                <w:rFonts w:hint="eastAsia" w:ascii="仿宋_GB2312" w:hAnsi="仿宋_GB2312" w:eastAsia="仿宋_GB2312" w:cs="仿宋_GB2312"/>
                <w:sz w:val="24"/>
                <w:szCs w:val="24"/>
              </w:rPr>
              <w:t>敏</w:t>
            </w:r>
          </w:p>
        </w:tc>
        <w:tc>
          <w:tcPr>
            <w:tcW w:w="2458"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4408</w:t>
            </w:r>
            <w:r>
              <w:rPr>
                <w:rFonts w:hint="eastAsia" w:ascii="仿宋_GB2312" w:hAnsi="仿宋_GB2312" w:eastAsia="仿宋_GB2312" w:cs="仿宋_GB2312"/>
                <w:sz w:val="24"/>
                <w:szCs w:val="24"/>
              </w:rPr>
              <w:t>83</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0829</w:t>
            </w:r>
          </w:p>
        </w:tc>
        <w:tc>
          <w:tcPr>
            <w:tcW w:w="567"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女</w:t>
            </w:r>
          </w:p>
        </w:tc>
        <w:tc>
          <w:tcPr>
            <w:tcW w:w="3777"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spacing w:line="420" w:lineRule="atLeast"/>
              <w:jc w:val="center"/>
              <w:rPr>
                <w:rFonts w:ascii="仿宋_GB2312" w:hAnsi="仿宋_GB2312" w:eastAsia="仿宋_GB2312" w:cs="仿宋_GB2312"/>
                <w:sz w:val="24"/>
                <w:szCs w:val="24"/>
              </w:rPr>
            </w:pPr>
            <w:r>
              <w:rPr>
                <w:rFonts w:ascii="仿宋_GB2312" w:hAnsi="仿宋_GB2312" w:eastAsia="仿宋_GB2312" w:cs="仿宋_GB2312"/>
                <w:sz w:val="24"/>
                <w:szCs w:val="24"/>
              </w:rPr>
              <w:t>合格</w:t>
            </w:r>
          </w:p>
        </w:tc>
        <w:tc>
          <w:tcPr>
            <w:tcW w:w="952" w:type="dxa"/>
            <w:tcBorders>
              <w:top w:val="single" w:color="000000" w:sz="6" w:space="0"/>
              <w:left w:val="single" w:color="000000" w:sz="6" w:space="0"/>
              <w:bottom w:val="single" w:color="000000" w:sz="6" w:space="0"/>
              <w:right w:val="single" w:color="000000" w:sz="6" w:space="0"/>
            </w:tcBorders>
            <w:tcMar>
              <w:top w:w="69" w:type="dxa"/>
              <w:left w:w="138" w:type="dxa"/>
              <w:bottom w:w="69" w:type="dxa"/>
              <w:right w:w="138" w:type="dxa"/>
            </w:tcMar>
            <w:vAlign w:val="center"/>
          </w:tcPr>
          <w:p>
            <w:pPr>
              <w:widowControl/>
              <w:wordWrap w:val="0"/>
              <w:jc w:val="left"/>
              <w:rPr>
                <w:rFonts w:ascii="仿宋_GB2312" w:hAnsi="仿宋_GB2312" w:eastAsia="仿宋_GB2312" w:cs="仿宋_GB2312"/>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WNmZWEyY2I4YzFkODU0ZjE2Y2RlNGFmOWRkZWMifQ=="/>
  </w:docVars>
  <w:rsids>
    <w:rsidRoot w:val="274431E2"/>
    <w:rsid w:val="27443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2022-06-13T03:49:00Z</dcterms:created>
  <dc:creator>清风</dc:creator>
  <cp:lastModifiedBy>清风</cp:lastModifiedBy>
  <dcterms:modified xsi:type="dcterms:W3CDTF">2022-06-13T03:49:53Z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8EC20984A3C44B8A914471C940E6CF90</vt:lpwstr>
  </property>
</Properties>
</file>